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63F" w:rsidRPr="00062E81" w:rsidRDefault="003B763F" w:rsidP="003B763F">
      <w:pPr>
        <w:pStyle w:val="Title"/>
        <w:rPr>
          <w:i/>
          <w:color w:val="FF0000"/>
        </w:rPr>
      </w:pPr>
      <w:smartTag w:uri="urn:schemas-microsoft-com:office:smarttags" w:element="place">
        <w:smartTag w:uri="urn:schemas-microsoft-com:office:smarttags" w:element="PlaceName">
          <w:r w:rsidRPr="00062E81">
            <w:rPr>
              <w:i/>
              <w:color w:val="FF0000"/>
            </w:rPr>
            <w:t>Howard</w:t>
          </w:r>
        </w:smartTag>
        <w:r w:rsidRPr="00062E81">
          <w:rPr>
            <w:i/>
            <w:color w:val="FF0000"/>
          </w:rPr>
          <w:t xml:space="preserve"> </w:t>
        </w:r>
        <w:smartTag w:uri="urn:schemas-microsoft-com:office:smarttags" w:element="PlaceName">
          <w:r w:rsidRPr="00062E81">
            <w:rPr>
              <w:i/>
              <w:color w:val="FF0000"/>
            </w:rPr>
            <w:t>University</w:t>
          </w:r>
        </w:smartTag>
      </w:smartTag>
      <w:r w:rsidRPr="00062E81">
        <w:rPr>
          <w:i/>
          <w:color w:val="FF0000"/>
        </w:rPr>
        <w:t xml:space="preserve"> Institutional Review Board</w:t>
      </w:r>
    </w:p>
    <w:p w:rsidR="003B763F" w:rsidRPr="00062E81" w:rsidRDefault="003B763F" w:rsidP="003B763F">
      <w:pPr>
        <w:jc w:val="center"/>
        <w:rPr>
          <w:b/>
          <w:i/>
          <w:color w:val="FF0000"/>
          <w:sz w:val="32"/>
        </w:rPr>
      </w:pPr>
      <w:r>
        <w:rPr>
          <w:b/>
          <w:i/>
          <w:color w:val="FF0000"/>
          <w:sz w:val="32"/>
        </w:rPr>
        <w:t xml:space="preserve">Application for </w:t>
      </w:r>
      <w:r w:rsidRPr="00062E81">
        <w:rPr>
          <w:b/>
          <w:i/>
          <w:color w:val="FF0000"/>
          <w:sz w:val="32"/>
        </w:rPr>
        <w:t>Chart Review</w:t>
      </w:r>
      <w:r>
        <w:rPr>
          <w:b/>
          <w:i/>
          <w:color w:val="FF0000"/>
          <w:sz w:val="32"/>
        </w:rPr>
        <w:t xml:space="preserve"> Request</w:t>
      </w:r>
      <w:r w:rsidRPr="00062E81">
        <w:rPr>
          <w:b/>
          <w:i/>
          <w:color w:val="FF0000"/>
          <w:sz w:val="32"/>
        </w:rPr>
        <w:t xml:space="preserve"> (B-1)</w:t>
      </w:r>
    </w:p>
    <w:p w:rsidR="003B763F" w:rsidRDefault="003B763F" w:rsidP="003B763F">
      <w:pPr>
        <w:jc w:val="center"/>
        <w:rPr>
          <w:b/>
          <w:sz w:val="32"/>
        </w:rPr>
      </w:pPr>
    </w:p>
    <w:p w:rsidR="003B763F" w:rsidRPr="00340DCE" w:rsidRDefault="003B763F" w:rsidP="003B763F">
      <w:pPr>
        <w:jc w:val="center"/>
        <w:rPr>
          <w:b/>
          <w:i/>
        </w:rPr>
      </w:pPr>
      <w:r>
        <w:rPr>
          <w:b/>
          <w:i/>
        </w:rPr>
        <w:t>(Please type form)</w:t>
      </w:r>
    </w:p>
    <w:p w:rsidR="003B763F" w:rsidRDefault="003B763F" w:rsidP="003B76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18"/>
        <w:gridCol w:w="3258"/>
      </w:tblGrid>
      <w:tr w:rsidR="003B763F" w:rsidTr="007C1C4C">
        <w:tc>
          <w:tcPr>
            <w:tcW w:w="6318" w:type="dxa"/>
            <w:tcBorders>
              <w:top w:val="single" w:sz="4" w:space="0" w:color="auto"/>
              <w:left w:val="single" w:sz="4" w:space="0" w:color="auto"/>
              <w:bottom w:val="single" w:sz="4" w:space="0" w:color="auto"/>
              <w:right w:val="single" w:sz="4" w:space="0" w:color="auto"/>
            </w:tcBorders>
          </w:tcPr>
          <w:p w:rsidR="003B763F" w:rsidRDefault="003B763F" w:rsidP="007C1C4C">
            <w:r>
              <w:t>Principal Investigator:</w:t>
            </w:r>
          </w:p>
          <w:p w:rsidR="003B763F" w:rsidRDefault="003B763F" w:rsidP="007C1C4C"/>
        </w:tc>
        <w:tc>
          <w:tcPr>
            <w:tcW w:w="3258" w:type="dxa"/>
            <w:tcBorders>
              <w:top w:val="single" w:sz="4" w:space="0" w:color="auto"/>
              <w:left w:val="single" w:sz="4" w:space="0" w:color="auto"/>
              <w:bottom w:val="single" w:sz="4" w:space="0" w:color="auto"/>
              <w:right w:val="single" w:sz="4" w:space="0" w:color="auto"/>
            </w:tcBorders>
          </w:tcPr>
          <w:p w:rsidR="003B763F" w:rsidRDefault="003B763F" w:rsidP="007C1C4C">
            <w:r>
              <w:t>Date:</w:t>
            </w:r>
          </w:p>
        </w:tc>
      </w:tr>
      <w:tr w:rsidR="003B763F" w:rsidTr="007C1C4C">
        <w:trPr>
          <w:cantSplit/>
        </w:trPr>
        <w:tc>
          <w:tcPr>
            <w:tcW w:w="9576" w:type="dxa"/>
            <w:gridSpan w:val="2"/>
            <w:tcBorders>
              <w:top w:val="single" w:sz="4" w:space="0" w:color="auto"/>
              <w:left w:val="single" w:sz="4" w:space="0" w:color="auto"/>
              <w:bottom w:val="single" w:sz="4" w:space="0" w:color="auto"/>
              <w:right w:val="single" w:sz="4" w:space="0" w:color="auto"/>
            </w:tcBorders>
          </w:tcPr>
          <w:p w:rsidR="003B763F" w:rsidRDefault="003B763F" w:rsidP="007C1C4C">
            <w:r>
              <w:t>Title of Project:</w:t>
            </w:r>
          </w:p>
          <w:p w:rsidR="003B763F" w:rsidRDefault="003B763F" w:rsidP="007C1C4C"/>
          <w:p w:rsidR="003B763F" w:rsidRDefault="003B763F" w:rsidP="007C1C4C"/>
        </w:tc>
      </w:tr>
    </w:tbl>
    <w:p w:rsidR="003B763F" w:rsidRDefault="003B763F" w:rsidP="003B763F">
      <w:pPr>
        <w:rPr>
          <w:szCs w:val="20"/>
        </w:rPr>
      </w:pPr>
    </w:p>
    <w:p w:rsidR="003B763F" w:rsidRDefault="003B763F" w:rsidP="003B763F">
      <w:pPr>
        <w:rPr>
          <w:szCs w:val="20"/>
        </w:rPr>
      </w:pPr>
    </w:p>
    <w:p w:rsidR="003B763F" w:rsidRDefault="003B763F" w:rsidP="003B763F">
      <w:pPr>
        <w:rPr>
          <w:szCs w:val="20"/>
        </w:rPr>
      </w:pPr>
      <w:r>
        <w:rPr>
          <w:szCs w:val="20"/>
        </w:rPr>
        <w:t xml:space="preserve"> </w:t>
      </w:r>
    </w:p>
    <w:p w:rsidR="003B763F" w:rsidRPr="00381223" w:rsidRDefault="003B763F" w:rsidP="003B763F">
      <w:pPr>
        <w:jc w:val="center"/>
        <w:rPr>
          <w:b/>
          <w:sz w:val="28"/>
          <w:szCs w:val="28"/>
        </w:rPr>
      </w:pPr>
      <w:r w:rsidRPr="00381223">
        <w:rPr>
          <w:b/>
          <w:sz w:val="28"/>
          <w:szCs w:val="28"/>
        </w:rPr>
        <w:t>Investigator Certification for Reviews Preparatory to Research</w:t>
      </w:r>
    </w:p>
    <w:p w:rsidR="003B763F" w:rsidRDefault="003B763F" w:rsidP="003B763F">
      <w:pPr>
        <w:rPr>
          <w:sz w:val="28"/>
          <w:szCs w:val="28"/>
        </w:rPr>
      </w:pPr>
    </w:p>
    <w:p w:rsidR="003B763F" w:rsidRDefault="003B763F" w:rsidP="003B763F">
      <w:pPr>
        <w:ind w:left="720"/>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468.75pt;height:159.75pt;z-index:251660288;mso-wrap-style:none">
            <v:textbox style="mso-next-textbox:#_x0000_s1026;mso-fit-shape-to-text:t">
              <w:txbxContent>
                <w:p w:rsidR="003B763F" w:rsidRPr="00381223" w:rsidRDefault="003B763F" w:rsidP="003B763F">
                  <w:pPr>
                    <w:jc w:val="center"/>
                    <w:rPr>
                      <w:b/>
                    </w:rPr>
                  </w:pPr>
                  <w:r w:rsidRPr="00381223">
                    <w:rPr>
                      <w:b/>
                    </w:rPr>
                    <w:t>INVESTIGATOR’S REPRESENTATION</w:t>
                  </w:r>
                </w:p>
                <w:p w:rsidR="003B763F" w:rsidRPr="00381223" w:rsidRDefault="003B763F" w:rsidP="003B763F">
                  <w:pPr>
                    <w:jc w:val="center"/>
                    <w:rPr>
                      <w:b/>
                    </w:rPr>
                  </w:pPr>
                </w:p>
                <w:p w:rsidR="003B763F" w:rsidRPr="00381223" w:rsidRDefault="003B763F" w:rsidP="003B763F">
                  <w:pPr>
                    <w:jc w:val="center"/>
                    <w:rPr>
                      <w:b/>
                    </w:rPr>
                  </w:pPr>
                  <w:r w:rsidRPr="00381223">
                    <w:rPr>
                      <w:b/>
                    </w:rPr>
                    <w:t>REVIEW OF PATIENT INFORMATION FOR RESEARCH PREP</w:t>
                  </w:r>
                  <w:r>
                    <w:rPr>
                      <w:b/>
                    </w:rPr>
                    <w:t>ARAT</w:t>
                  </w:r>
                  <w:r w:rsidRPr="00381223">
                    <w:rPr>
                      <w:b/>
                    </w:rPr>
                    <w:t>ION PURPOSES</w:t>
                  </w:r>
                </w:p>
                <w:p w:rsidR="003B763F" w:rsidRDefault="003B763F" w:rsidP="003B763F"/>
                <w:p w:rsidR="003B763F" w:rsidRDefault="003B763F" w:rsidP="003B763F">
                  <w:r>
                    <w:t>To Custodian of Patient Information:  Federal privacy standards issued by the Department of Health and Human Services pursuant to the Health Insurance Portability and Accountability Act of 1996 (“HIPAA”) permits Howard University to make patient information available for review by an investigator for protocol development and research recruitment purposed, provided that the following representations are obtained from the investigator (45 C.F.R. § 164.512 (</w:t>
                  </w:r>
                  <w:proofErr w:type="spellStart"/>
                  <w:r>
                    <w:t>i</w:t>
                  </w:r>
                  <w:proofErr w:type="spellEnd"/>
                  <w:proofErr w:type="gramStart"/>
                  <w:r>
                    <w:t>)(</w:t>
                  </w:r>
                  <w:proofErr w:type="gramEnd"/>
                  <w:r>
                    <w:t>1)(ii)).</w:t>
                  </w:r>
                </w:p>
              </w:txbxContent>
            </v:textbox>
            <w10:wrap type="square"/>
          </v:shape>
        </w:pict>
      </w:r>
    </w:p>
    <w:p w:rsidR="003B763F" w:rsidRDefault="003B763F" w:rsidP="003B763F">
      <w:pPr>
        <w:numPr>
          <w:ilvl w:val="0"/>
          <w:numId w:val="1"/>
        </w:numPr>
        <w:tabs>
          <w:tab w:val="clear" w:pos="720"/>
          <w:tab w:val="num" w:pos="0"/>
        </w:tabs>
        <w:rPr>
          <w:sz w:val="28"/>
          <w:szCs w:val="28"/>
        </w:rPr>
      </w:pPr>
      <w:r>
        <w:rPr>
          <w:sz w:val="28"/>
          <w:szCs w:val="28"/>
        </w:rPr>
        <w:t>Purpose(s) for which access to patient records maintained by Howard University is sought (</w:t>
      </w:r>
      <w:r w:rsidRPr="00853B17">
        <w:rPr>
          <w:b/>
          <w:sz w:val="28"/>
          <w:szCs w:val="28"/>
        </w:rPr>
        <w:t>check all that apply</w:t>
      </w:r>
      <w:r>
        <w:rPr>
          <w:sz w:val="28"/>
          <w:szCs w:val="28"/>
        </w:rPr>
        <w:t>):</w:t>
      </w:r>
    </w:p>
    <w:p w:rsidR="003B763F" w:rsidRDefault="003B763F" w:rsidP="003B763F">
      <w:pPr>
        <w:numPr>
          <w:ilvl w:val="0"/>
          <w:numId w:val="3"/>
        </w:numPr>
        <w:ind w:left="1440" w:hanging="720"/>
        <w:rPr>
          <w:sz w:val="28"/>
          <w:szCs w:val="28"/>
        </w:rPr>
      </w:pPr>
      <w:r>
        <w:rPr>
          <w:sz w:val="28"/>
          <w:szCs w:val="28"/>
        </w:rPr>
        <w:t>Research/data analysis</w:t>
      </w:r>
    </w:p>
    <w:p w:rsidR="003B763F" w:rsidRDefault="003B763F" w:rsidP="003B763F">
      <w:pPr>
        <w:ind w:left="720"/>
        <w:rPr>
          <w:sz w:val="28"/>
          <w:szCs w:val="28"/>
        </w:rPr>
      </w:pPr>
      <w:r>
        <w:rPr>
          <w:sz w:val="28"/>
          <w:szCs w:val="28"/>
        </w:rPr>
        <w:t>□</w:t>
      </w:r>
      <w:r>
        <w:rPr>
          <w:sz w:val="28"/>
          <w:szCs w:val="28"/>
        </w:rPr>
        <w:tab/>
      </w:r>
      <w:proofErr w:type="gramStart"/>
      <w:r>
        <w:rPr>
          <w:sz w:val="28"/>
          <w:szCs w:val="28"/>
        </w:rPr>
        <w:t>protocol</w:t>
      </w:r>
      <w:proofErr w:type="gramEnd"/>
      <w:r>
        <w:rPr>
          <w:sz w:val="28"/>
          <w:szCs w:val="28"/>
        </w:rPr>
        <w:t xml:space="preserve"> development</w:t>
      </w:r>
      <w:r>
        <w:rPr>
          <w:sz w:val="28"/>
          <w:szCs w:val="28"/>
        </w:rPr>
        <w:tab/>
      </w:r>
      <w:r>
        <w:rPr>
          <w:sz w:val="28"/>
          <w:szCs w:val="28"/>
        </w:rPr>
        <w:tab/>
      </w:r>
      <w:r>
        <w:rPr>
          <w:sz w:val="28"/>
          <w:szCs w:val="28"/>
        </w:rPr>
        <w:tab/>
      </w:r>
      <w:r w:rsidRPr="00C176A5">
        <w:rPr>
          <w:b/>
          <w:i/>
          <w:sz w:val="28"/>
          <w:szCs w:val="28"/>
        </w:rPr>
        <w:t>and/or</w:t>
      </w:r>
      <w:r>
        <w:rPr>
          <w:sz w:val="28"/>
          <w:szCs w:val="28"/>
        </w:rPr>
        <w:t xml:space="preserve">    </w:t>
      </w:r>
    </w:p>
    <w:p w:rsidR="003B763F" w:rsidRDefault="003B763F" w:rsidP="003B763F">
      <w:pPr>
        <w:ind w:left="720"/>
        <w:rPr>
          <w:sz w:val="28"/>
          <w:szCs w:val="28"/>
        </w:rPr>
      </w:pPr>
      <w:r>
        <w:rPr>
          <w:sz w:val="28"/>
          <w:szCs w:val="28"/>
        </w:rPr>
        <w:t>□</w:t>
      </w:r>
      <w:r>
        <w:rPr>
          <w:sz w:val="28"/>
          <w:szCs w:val="28"/>
        </w:rPr>
        <w:tab/>
      </w:r>
      <w:proofErr w:type="gramStart"/>
      <w:r>
        <w:rPr>
          <w:sz w:val="28"/>
          <w:szCs w:val="28"/>
        </w:rPr>
        <w:t>identification</w:t>
      </w:r>
      <w:proofErr w:type="gramEnd"/>
      <w:r>
        <w:rPr>
          <w:sz w:val="28"/>
          <w:szCs w:val="28"/>
        </w:rPr>
        <w:t xml:space="preserve"> of potential research participants</w:t>
      </w:r>
    </w:p>
    <w:p w:rsidR="003B763F" w:rsidRDefault="003B763F" w:rsidP="003B763F">
      <w:pPr>
        <w:ind w:left="720" w:hanging="720"/>
        <w:rPr>
          <w:sz w:val="28"/>
          <w:szCs w:val="28"/>
        </w:rPr>
      </w:pPr>
    </w:p>
    <w:p w:rsidR="003B763F" w:rsidRDefault="003B763F" w:rsidP="003B763F">
      <w:pPr>
        <w:numPr>
          <w:ilvl w:val="0"/>
          <w:numId w:val="1"/>
        </w:numPr>
        <w:tabs>
          <w:tab w:val="num" w:pos="0"/>
        </w:tabs>
        <w:rPr>
          <w:sz w:val="28"/>
          <w:szCs w:val="28"/>
        </w:rPr>
      </w:pPr>
      <w:r>
        <w:rPr>
          <w:sz w:val="28"/>
          <w:szCs w:val="28"/>
        </w:rPr>
        <w:t xml:space="preserve">Describe the nature and scope of the patient information to which access is sought.  Be sure to specify </w:t>
      </w:r>
      <w:proofErr w:type="gramStart"/>
      <w:r>
        <w:rPr>
          <w:sz w:val="28"/>
          <w:szCs w:val="28"/>
        </w:rPr>
        <w:t>the  dates</w:t>
      </w:r>
      <w:proofErr w:type="gramEnd"/>
      <w:r>
        <w:rPr>
          <w:sz w:val="28"/>
          <w:szCs w:val="28"/>
        </w:rPr>
        <w:t xml:space="preserve"> of the earliest and of the latest records you wish to review (e.g. records from 1/1/ 2010 to 12/ 31/ 2012).</w:t>
      </w:r>
    </w:p>
    <w:p w:rsidR="003B763F" w:rsidRDefault="003B763F" w:rsidP="003B763F">
      <w:pPr>
        <w:ind w:left="72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 (attach additional page(s), as needed).</w:t>
      </w:r>
    </w:p>
    <w:p w:rsidR="003B763F" w:rsidRDefault="003B763F" w:rsidP="003B763F">
      <w:pPr>
        <w:numPr>
          <w:ilvl w:val="0"/>
          <w:numId w:val="1"/>
        </w:numPr>
        <w:tabs>
          <w:tab w:val="num" w:pos="0"/>
        </w:tabs>
        <w:rPr>
          <w:sz w:val="28"/>
          <w:szCs w:val="28"/>
        </w:rPr>
      </w:pPr>
      <w:r>
        <w:rPr>
          <w:sz w:val="28"/>
          <w:szCs w:val="28"/>
        </w:rPr>
        <w:lastRenderedPageBreak/>
        <w:t>Describe the purpose or objectives, and expected benefits of the study.</w:t>
      </w:r>
    </w:p>
    <w:p w:rsidR="003B763F" w:rsidRDefault="003B763F" w:rsidP="003B763F">
      <w:pPr>
        <w:ind w:left="720"/>
        <w:rPr>
          <w:sz w:val="28"/>
          <w:szCs w:val="28"/>
        </w:rPr>
      </w:pPr>
      <w:r>
        <w:rPr>
          <w:sz w:val="28"/>
          <w:szCs w:val="28"/>
        </w:rPr>
        <w:t>_______________________________________________________________________________________________________________________________________________________________________________________</w:t>
      </w:r>
    </w:p>
    <w:p w:rsidR="003B763F" w:rsidRDefault="003B763F" w:rsidP="003B763F">
      <w:pPr>
        <w:ind w:left="720"/>
        <w:rPr>
          <w:sz w:val="28"/>
          <w:szCs w:val="28"/>
        </w:rPr>
      </w:pPr>
    </w:p>
    <w:p w:rsidR="003B763F" w:rsidRDefault="003B763F" w:rsidP="003B763F">
      <w:pPr>
        <w:numPr>
          <w:ilvl w:val="0"/>
          <w:numId w:val="1"/>
        </w:numPr>
        <w:tabs>
          <w:tab w:val="num" w:pos="0"/>
        </w:tabs>
        <w:rPr>
          <w:sz w:val="28"/>
          <w:szCs w:val="28"/>
        </w:rPr>
      </w:pPr>
      <w:r>
        <w:rPr>
          <w:sz w:val="28"/>
          <w:szCs w:val="28"/>
        </w:rPr>
        <w:t>Specify the dates over which the investigators will complete the review of the charts:</w:t>
      </w:r>
    </w:p>
    <w:p w:rsidR="003B763F" w:rsidRDefault="003B763F" w:rsidP="003B763F">
      <w:pPr>
        <w:ind w:left="720" w:firstLine="720"/>
        <w:rPr>
          <w:sz w:val="28"/>
          <w:szCs w:val="28"/>
        </w:rPr>
      </w:pPr>
      <w:proofErr w:type="gramStart"/>
      <w:r>
        <w:rPr>
          <w:sz w:val="28"/>
          <w:szCs w:val="28"/>
        </w:rPr>
        <w:t>BEGINNING :</w:t>
      </w:r>
      <w:proofErr w:type="gramEnd"/>
      <w:r>
        <w:rPr>
          <w:sz w:val="28"/>
          <w:szCs w:val="28"/>
        </w:rPr>
        <w:t xml:space="preserve">  __/ __/____                 ENDING:  __/__/____</w:t>
      </w:r>
    </w:p>
    <w:p w:rsidR="003B763F" w:rsidRDefault="003B763F" w:rsidP="003B763F">
      <w:pPr>
        <w:ind w:left="720"/>
        <w:rPr>
          <w:sz w:val="28"/>
          <w:szCs w:val="28"/>
        </w:rPr>
      </w:pPr>
    </w:p>
    <w:p w:rsidR="003B763F" w:rsidRDefault="003B763F" w:rsidP="003B763F">
      <w:pPr>
        <w:numPr>
          <w:ilvl w:val="0"/>
          <w:numId w:val="1"/>
        </w:numPr>
        <w:tabs>
          <w:tab w:val="num" w:pos="0"/>
        </w:tabs>
        <w:rPr>
          <w:sz w:val="28"/>
          <w:szCs w:val="28"/>
        </w:rPr>
      </w:pPr>
      <w:r>
        <w:rPr>
          <w:sz w:val="28"/>
          <w:szCs w:val="28"/>
        </w:rPr>
        <w:t>The Principal Investigator represents that:</w:t>
      </w:r>
    </w:p>
    <w:p w:rsidR="003B763F" w:rsidRDefault="003B763F" w:rsidP="003B763F">
      <w:pPr>
        <w:ind w:left="720"/>
        <w:rPr>
          <w:sz w:val="28"/>
          <w:szCs w:val="28"/>
        </w:rPr>
      </w:pPr>
    </w:p>
    <w:p w:rsidR="003B763F" w:rsidRDefault="003B763F" w:rsidP="003B763F">
      <w:pPr>
        <w:numPr>
          <w:ilvl w:val="1"/>
          <w:numId w:val="1"/>
        </w:numPr>
        <w:tabs>
          <w:tab w:val="clear" w:pos="0"/>
          <w:tab w:val="num" w:pos="720"/>
        </w:tabs>
        <w:ind w:left="720" w:hanging="720"/>
        <w:rPr>
          <w:sz w:val="28"/>
          <w:szCs w:val="28"/>
        </w:rPr>
      </w:pPr>
      <w:r>
        <w:rPr>
          <w:sz w:val="28"/>
          <w:szCs w:val="28"/>
        </w:rPr>
        <w:t xml:space="preserve">access to the requested patient information is sought </w:t>
      </w:r>
      <w:r w:rsidRPr="005E1F8B">
        <w:rPr>
          <w:b/>
          <w:i/>
          <w:sz w:val="28"/>
          <w:szCs w:val="28"/>
        </w:rPr>
        <w:t>solely</w:t>
      </w:r>
      <w:r>
        <w:rPr>
          <w:sz w:val="28"/>
          <w:szCs w:val="28"/>
        </w:rPr>
        <w:t xml:space="preserve"> for the purpose(s) indicated above; </w:t>
      </w:r>
    </w:p>
    <w:p w:rsidR="003B763F" w:rsidRDefault="003B763F" w:rsidP="003B763F">
      <w:pPr>
        <w:numPr>
          <w:ilvl w:val="1"/>
          <w:numId w:val="1"/>
        </w:numPr>
        <w:tabs>
          <w:tab w:val="clear" w:pos="0"/>
          <w:tab w:val="num" w:pos="720"/>
        </w:tabs>
        <w:ind w:left="720" w:hanging="720"/>
        <w:rPr>
          <w:sz w:val="28"/>
          <w:szCs w:val="28"/>
        </w:rPr>
      </w:pPr>
      <w:r>
        <w:rPr>
          <w:sz w:val="28"/>
          <w:szCs w:val="28"/>
        </w:rPr>
        <w:t xml:space="preserve">the requested patient information is </w:t>
      </w:r>
      <w:r w:rsidRPr="005E1F8B">
        <w:rPr>
          <w:b/>
          <w:i/>
          <w:sz w:val="28"/>
          <w:szCs w:val="28"/>
        </w:rPr>
        <w:t>necessary</w:t>
      </w:r>
      <w:r>
        <w:rPr>
          <w:sz w:val="28"/>
          <w:szCs w:val="28"/>
        </w:rPr>
        <w:t xml:space="preserve"> for the purpose(s) indicated above; and,</w:t>
      </w:r>
    </w:p>
    <w:p w:rsidR="003B763F" w:rsidRDefault="003B763F" w:rsidP="003B763F">
      <w:pPr>
        <w:numPr>
          <w:ilvl w:val="1"/>
          <w:numId w:val="1"/>
        </w:numPr>
        <w:tabs>
          <w:tab w:val="clear" w:pos="0"/>
          <w:tab w:val="num" w:pos="720"/>
        </w:tabs>
        <w:ind w:left="720" w:hanging="720"/>
        <w:rPr>
          <w:sz w:val="28"/>
          <w:szCs w:val="28"/>
        </w:rPr>
      </w:pPr>
      <w:proofErr w:type="gramStart"/>
      <w:r>
        <w:rPr>
          <w:sz w:val="28"/>
          <w:szCs w:val="28"/>
        </w:rPr>
        <w:t>no</w:t>
      </w:r>
      <w:proofErr w:type="gramEnd"/>
      <w:r>
        <w:rPr>
          <w:sz w:val="28"/>
          <w:szCs w:val="28"/>
        </w:rPr>
        <w:t xml:space="preserve"> individually identifiable patient information will be copied by the investigator(s) or removed from </w:t>
      </w:r>
      <w:r w:rsidRPr="005E1F8B">
        <w:rPr>
          <w:sz w:val="28"/>
          <w:szCs w:val="28"/>
        </w:rPr>
        <w:t>Howard University</w:t>
      </w:r>
      <w:r>
        <w:rPr>
          <w:sz w:val="28"/>
          <w:szCs w:val="28"/>
        </w:rPr>
        <w:t>’s premises during [the course of] or following the review.</w:t>
      </w:r>
    </w:p>
    <w:p w:rsidR="003B763F" w:rsidRPr="00111EA0" w:rsidRDefault="003B763F" w:rsidP="003B763F">
      <w:pPr>
        <w:numPr>
          <w:ilvl w:val="1"/>
          <w:numId w:val="1"/>
        </w:numPr>
        <w:tabs>
          <w:tab w:val="clear" w:pos="0"/>
          <w:tab w:val="num" w:pos="720"/>
        </w:tabs>
        <w:ind w:left="720" w:hanging="720"/>
        <w:rPr>
          <w:sz w:val="28"/>
          <w:szCs w:val="28"/>
        </w:rPr>
      </w:pPr>
      <w:r w:rsidRPr="00111EA0">
        <w:rPr>
          <w:sz w:val="28"/>
          <w:szCs w:val="28"/>
        </w:rPr>
        <w:t>PI agrees to follow HUH procedures for protecting patient data as required by the HUH Compliance Office.</w:t>
      </w:r>
    </w:p>
    <w:p w:rsidR="003B763F" w:rsidRDefault="003B763F" w:rsidP="003B763F">
      <w:pPr>
        <w:ind w:hanging="720"/>
        <w:rPr>
          <w:sz w:val="28"/>
          <w:szCs w:val="28"/>
        </w:rPr>
      </w:pPr>
    </w:p>
    <w:p w:rsidR="003B763F" w:rsidRDefault="003B763F" w:rsidP="003B763F">
      <w:pPr>
        <w:rPr>
          <w:sz w:val="28"/>
          <w:szCs w:val="28"/>
        </w:rPr>
      </w:pPr>
    </w:p>
    <w:p w:rsidR="003B763F" w:rsidRDefault="003B763F" w:rsidP="003B763F">
      <w:pPr>
        <w:rPr>
          <w:sz w:val="28"/>
          <w:szCs w:val="28"/>
        </w:rPr>
      </w:pPr>
      <w:r>
        <w:rPr>
          <w:sz w:val="28"/>
          <w:szCs w:val="28"/>
        </w:rPr>
        <w:t>I agree to comply with all laws and regulations of the District of Columbia, the U.S. Department of Health and Human Services, the Office for Human Research Protections, the Food and Drug Administration, and the policies and procedures of Howard University/Howard University Hospital in the conduct of this research.  I certify that all research personnel have been adequately trained to carry out their responsibilities, and will do so under my supervision.</w:t>
      </w:r>
    </w:p>
    <w:p w:rsidR="003B763F" w:rsidRDefault="003B763F" w:rsidP="003B763F">
      <w:pPr>
        <w:rPr>
          <w:sz w:val="28"/>
          <w:szCs w:val="28"/>
        </w:rPr>
      </w:pPr>
    </w:p>
    <w:p w:rsidR="003B763F" w:rsidRDefault="003B763F" w:rsidP="003B763F">
      <w:pPr>
        <w:ind w:hanging="720"/>
        <w:rPr>
          <w:sz w:val="28"/>
          <w:szCs w:val="28"/>
        </w:rPr>
      </w:pPr>
    </w:p>
    <w:p w:rsidR="003B763F" w:rsidRDefault="003B763F" w:rsidP="003B763F">
      <w:pPr>
        <w:ind w:hanging="720"/>
        <w:rPr>
          <w:sz w:val="28"/>
          <w:szCs w:val="28"/>
        </w:rPr>
      </w:pPr>
    </w:p>
    <w:p w:rsidR="003B763F" w:rsidRDefault="003B763F" w:rsidP="003B763F">
      <w:pPr>
        <w:rPr>
          <w:sz w:val="28"/>
          <w:szCs w:val="28"/>
        </w:rPr>
      </w:pPr>
      <w:r>
        <w:rPr>
          <w:sz w:val="28"/>
          <w:szCs w:val="28"/>
        </w:rPr>
        <w:t>__________________________________________________________________</w:t>
      </w:r>
    </w:p>
    <w:p w:rsidR="003B763F" w:rsidRDefault="003B763F" w:rsidP="003B763F">
      <w:pPr>
        <w:rPr>
          <w:sz w:val="28"/>
          <w:szCs w:val="28"/>
        </w:rPr>
      </w:pPr>
      <w:r>
        <w:rPr>
          <w:sz w:val="28"/>
          <w:szCs w:val="28"/>
        </w:rPr>
        <w:t>Printed Name of Principal Investigator</w:t>
      </w:r>
      <w:r>
        <w:rPr>
          <w:sz w:val="28"/>
          <w:szCs w:val="28"/>
        </w:rPr>
        <w:tab/>
      </w:r>
      <w:r>
        <w:rPr>
          <w:sz w:val="28"/>
          <w:szCs w:val="28"/>
        </w:rPr>
        <w:tab/>
        <w:t>E-mail Address and Date</w:t>
      </w:r>
    </w:p>
    <w:p w:rsidR="003B763F" w:rsidRDefault="003B763F" w:rsidP="003B763F">
      <w:pPr>
        <w:ind w:hanging="720"/>
        <w:rPr>
          <w:sz w:val="28"/>
          <w:szCs w:val="28"/>
        </w:rPr>
      </w:pPr>
    </w:p>
    <w:p w:rsidR="003B763F" w:rsidRDefault="003B763F" w:rsidP="003B763F">
      <w:pPr>
        <w:rPr>
          <w:sz w:val="28"/>
          <w:szCs w:val="28"/>
        </w:rPr>
      </w:pPr>
    </w:p>
    <w:p w:rsidR="003B763F" w:rsidRDefault="003B763F" w:rsidP="003B763F">
      <w:pPr>
        <w:rPr>
          <w:sz w:val="28"/>
          <w:szCs w:val="28"/>
        </w:rPr>
      </w:pPr>
    </w:p>
    <w:p w:rsidR="003B763F" w:rsidRDefault="003B763F" w:rsidP="003B763F">
      <w:pPr>
        <w:rPr>
          <w:sz w:val="28"/>
          <w:szCs w:val="28"/>
        </w:rPr>
      </w:pPr>
      <w:r>
        <w:rPr>
          <w:sz w:val="28"/>
          <w:szCs w:val="28"/>
        </w:rPr>
        <w:t>__________________________________________________________________</w:t>
      </w:r>
    </w:p>
    <w:p w:rsidR="003B763F" w:rsidRDefault="003B763F" w:rsidP="003B763F">
      <w:pPr>
        <w:rPr>
          <w:sz w:val="28"/>
          <w:szCs w:val="28"/>
        </w:rPr>
      </w:pPr>
      <w:r>
        <w:rPr>
          <w:sz w:val="28"/>
          <w:szCs w:val="28"/>
        </w:rPr>
        <w:t>Signature of Principal Investigator</w:t>
      </w:r>
      <w:r>
        <w:rPr>
          <w:sz w:val="28"/>
          <w:szCs w:val="28"/>
        </w:rPr>
        <w:tab/>
      </w:r>
      <w:r>
        <w:rPr>
          <w:sz w:val="28"/>
          <w:szCs w:val="28"/>
        </w:rPr>
        <w:tab/>
      </w:r>
      <w:r>
        <w:rPr>
          <w:sz w:val="28"/>
          <w:szCs w:val="28"/>
        </w:rPr>
        <w:tab/>
        <w:t>Title and School/Department</w:t>
      </w:r>
    </w:p>
    <w:p w:rsidR="003B763F" w:rsidRPr="00550D36" w:rsidRDefault="003B763F" w:rsidP="003B763F">
      <w:pPr>
        <w:ind w:left="720" w:hanging="720"/>
        <w:rPr>
          <w:b/>
          <w:sz w:val="28"/>
          <w:szCs w:val="28"/>
        </w:rPr>
      </w:pPr>
      <w:r>
        <w:rPr>
          <w:sz w:val="28"/>
          <w:szCs w:val="28"/>
        </w:rPr>
        <w:br w:type="page"/>
      </w:r>
      <w:r w:rsidRPr="00550D36">
        <w:rPr>
          <w:b/>
          <w:sz w:val="28"/>
          <w:szCs w:val="28"/>
        </w:rPr>
        <w:lastRenderedPageBreak/>
        <w:t>Confidentiality</w:t>
      </w:r>
    </w:p>
    <w:p w:rsidR="003B763F" w:rsidRDefault="003B763F" w:rsidP="003B763F">
      <w:pPr>
        <w:ind w:left="720" w:hanging="720"/>
        <w:rPr>
          <w:sz w:val="28"/>
          <w:szCs w:val="28"/>
        </w:rPr>
      </w:pPr>
    </w:p>
    <w:p w:rsidR="003B763F" w:rsidRDefault="003B763F" w:rsidP="003B763F">
      <w:pPr>
        <w:ind w:left="720" w:hanging="720"/>
        <w:rPr>
          <w:sz w:val="28"/>
          <w:szCs w:val="28"/>
        </w:rPr>
      </w:pPr>
    </w:p>
    <w:p w:rsidR="003B763F" w:rsidRPr="00BE77FC" w:rsidRDefault="003B763F" w:rsidP="003B763F">
      <w:pPr>
        <w:numPr>
          <w:ilvl w:val="0"/>
          <w:numId w:val="2"/>
        </w:numPr>
        <w:rPr>
          <w:b/>
          <w:sz w:val="28"/>
          <w:szCs w:val="28"/>
        </w:rPr>
      </w:pPr>
      <w:r w:rsidRPr="00BE77FC">
        <w:rPr>
          <w:b/>
          <w:sz w:val="28"/>
          <w:szCs w:val="28"/>
        </w:rPr>
        <w:t>Participant Identifiers</w:t>
      </w:r>
    </w:p>
    <w:p w:rsidR="003B763F" w:rsidRDefault="003B763F" w:rsidP="003B763F">
      <w:pPr>
        <w:ind w:left="720" w:hanging="720"/>
        <w:rPr>
          <w:sz w:val="28"/>
          <w:szCs w:val="28"/>
        </w:rPr>
      </w:pPr>
    </w:p>
    <w:p w:rsidR="003B763F" w:rsidRDefault="003B763F" w:rsidP="003B763F">
      <w:pPr>
        <w:ind w:left="720"/>
        <w:rPr>
          <w:sz w:val="28"/>
          <w:szCs w:val="28"/>
        </w:rPr>
      </w:pPr>
      <w:r>
        <w:rPr>
          <w:sz w:val="28"/>
          <w:szCs w:val="28"/>
        </w:rPr>
        <w:t xml:space="preserve">To which of the following identifiers about participants (or their relatives, household members, or employees) </w:t>
      </w:r>
      <w:r w:rsidRPr="00657DA5">
        <w:rPr>
          <w:b/>
          <w:i/>
          <w:sz w:val="28"/>
          <w:szCs w:val="28"/>
        </w:rPr>
        <w:t>might</w:t>
      </w:r>
      <w:r>
        <w:rPr>
          <w:sz w:val="28"/>
          <w:szCs w:val="28"/>
        </w:rPr>
        <w:t xml:space="preserve"> access be needed during the course of the proposed research?</w:t>
      </w:r>
    </w:p>
    <w:p w:rsidR="003B763F" w:rsidRDefault="003B763F" w:rsidP="003B763F">
      <w:pPr>
        <w:ind w:left="720" w:hanging="720"/>
        <w:rPr>
          <w:sz w:val="28"/>
          <w:szCs w:val="28"/>
        </w:rPr>
      </w:pPr>
    </w:p>
    <w:p w:rsidR="003B763F" w:rsidRDefault="003B763F" w:rsidP="003B763F">
      <w:pPr>
        <w:ind w:left="720" w:hanging="720"/>
        <w:rPr>
          <w:sz w:val="28"/>
          <w:szCs w:val="28"/>
        </w:rPr>
      </w:pPr>
    </w:p>
    <w:p w:rsidR="003B763F" w:rsidRPr="00BE77FC" w:rsidRDefault="003B763F" w:rsidP="003B763F">
      <w:pPr>
        <w:numPr>
          <w:ilvl w:val="0"/>
          <w:numId w:val="2"/>
        </w:numPr>
        <w:rPr>
          <w:b/>
          <w:sz w:val="28"/>
          <w:szCs w:val="28"/>
        </w:rPr>
      </w:pPr>
      <w:r w:rsidRPr="00BE77FC">
        <w:rPr>
          <w:b/>
          <w:sz w:val="28"/>
          <w:szCs w:val="28"/>
        </w:rPr>
        <w:t>Check all that apply:</w:t>
      </w:r>
    </w:p>
    <w:p w:rsidR="003B763F" w:rsidRDefault="003B763F" w:rsidP="003B763F">
      <w:pPr>
        <w:ind w:left="720" w:hanging="720"/>
        <w:rPr>
          <w:sz w:val="28"/>
          <w:szCs w:val="28"/>
        </w:rPr>
      </w:pPr>
    </w:p>
    <w:p w:rsidR="003B763F" w:rsidRDefault="003B763F" w:rsidP="003B763F">
      <w:pPr>
        <w:ind w:left="720" w:hanging="720"/>
        <w:rPr>
          <w:sz w:val="28"/>
          <w:szCs w:val="28"/>
        </w:rPr>
      </w:pPr>
      <w:r>
        <w:rPr>
          <w:sz w:val="28"/>
          <w:szCs w:val="28"/>
        </w:rPr>
        <w:t>□</w:t>
      </w:r>
      <w:r>
        <w:rPr>
          <w:sz w:val="28"/>
          <w:szCs w:val="28"/>
        </w:rPr>
        <w:tab/>
        <w:t>Names</w:t>
      </w:r>
    </w:p>
    <w:p w:rsidR="003B763F" w:rsidRDefault="003B763F" w:rsidP="003B763F">
      <w:pPr>
        <w:ind w:left="720" w:hanging="720"/>
        <w:rPr>
          <w:sz w:val="28"/>
          <w:szCs w:val="28"/>
        </w:rPr>
      </w:pPr>
      <w:r>
        <w:rPr>
          <w:sz w:val="28"/>
          <w:szCs w:val="28"/>
        </w:rPr>
        <w:t>□</w:t>
      </w:r>
      <w:r>
        <w:rPr>
          <w:sz w:val="28"/>
          <w:szCs w:val="28"/>
        </w:rPr>
        <w:tab/>
        <w:t>Geographic subdivisions smaller than state (e.g., street address, city, five digit zip code, county)</w:t>
      </w:r>
    </w:p>
    <w:p w:rsidR="003B763F" w:rsidRDefault="003B763F" w:rsidP="003B763F">
      <w:pPr>
        <w:ind w:left="720" w:hanging="720"/>
        <w:rPr>
          <w:sz w:val="28"/>
          <w:szCs w:val="28"/>
        </w:rPr>
      </w:pPr>
      <w:r>
        <w:rPr>
          <w:sz w:val="28"/>
          <w:szCs w:val="28"/>
        </w:rPr>
        <w:t>□</w:t>
      </w:r>
      <w:r>
        <w:rPr>
          <w:sz w:val="28"/>
          <w:szCs w:val="28"/>
        </w:rPr>
        <w:tab/>
        <w:t>Months or specific dates (e.g., birth date, admission date, month of discharge, date of death)</w:t>
      </w:r>
    </w:p>
    <w:p w:rsidR="003B763F" w:rsidRDefault="003B763F" w:rsidP="003B763F">
      <w:pPr>
        <w:ind w:left="720" w:hanging="720"/>
        <w:rPr>
          <w:sz w:val="28"/>
          <w:szCs w:val="28"/>
        </w:rPr>
      </w:pPr>
      <w:r>
        <w:rPr>
          <w:sz w:val="28"/>
          <w:szCs w:val="28"/>
        </w:rPr>
        <w:t>□</w:t>
      </w:r>
      <w:r>
        <w:rPr>
          <w:sz w:val="28"/>
          <w:szCs w:val="28"/>
        </w:rPr>
        <w:tab/>
        <w:t xml:space="preserve">References to age 90 or older </w:t>
      </w:r>
      <w:r w:rsidRPr="003A15EA">
        <w:rPr>
          <w:b/>
          <w:i/>
          <w:sz w:val="28"/>
          <w:szCs w:val="28"/>
        </w:rPr>
        <w:t>or</w:t>
      </w:r>
      <w:r>
        <w:rPr>
          <w:sz w:val="28"/>
          <w:szCs w:val="28"/>
        </w:rPr>
        <w:t xml:space="preserve"> references to dates or years indicative of age 90 or older</w:t>
      </w:r>
    </w:p>
    <w:p w:rsidR="003B763F" w:rsidRDefault="003B763F" w:rsidP="003B763F">
      <w:pPr>
        <w:ind w:left="720" w:hanging="720"/>
        <w:rPr>
          <w:sz w:val="28"/>
          <w:szCs w:val="28"/>
        </w:rPr>
      </w:pPr>
      <w:r>
        <w:rPr>
          <w:sz w:val="28"/>
          <w:szCs w:val="28"/>
        </w:rPr>
        <w:t>□</w:t>
      </w:r>
      <w:r>
        <w:rPr>
          <w:sz w:val="28"/>
          <w:szCs w:val="28"/>
        </w:rPr>
        <w:tab/>
        <w:t>Telephone numbers</w:t>
      </w:r>
    </w:p>
    <w:p w:rsidR="003B763F" w:rsidRDefault="003B763F" w:rsidP="003B763F">
      <w:pPr>
        <w:ind w:left="720" w:hanging="720"/>
        <w:rPr>
          <w:sz w:val="28"/>
          <w:szCs w:val="28"/>
        </w:rPr>
      </w:pPr>
      <w:r>
        <w:rPr>
          <w:sz w:val="28"/>
          <w:szCs w:val="28"/>
        </w:rPr>
        <w:t>□</w:t>
      </w:r>
      <w:r>
        <w:rPr>
          <w:sz w:val="28"/>
          <w:szCs w:val="28"/>
        </w:rPr>
        <w:tab/>
        <w:t>Fax numbers</w:t>
      </w:r>
    </w:p>
    <w:p w:rsidR="003B763F" w:rsidRDefault="003B763F" w:rsidP="003B763F">
      <w:pPr>
        <w:ind w:left="720" w:hanging="720"/>
        <w:rPr>
          <w:sz w:val="28"/>
          <w:szCs w:val="28"/>
        </w:rPr>
      </w:pPr>
      <w:r>
        <w:rPr>
          <w:sz w:val="28"/>
          <w:szCs w:val="28"/>
        </w:rPr>
        <w:t>□</w:t>
      </w:r>
      <w:r>
        <w:rPr>
          <w:sz w:val="28"/>
          <w:szCs w:val="28"/>
        </w:rPr>
        <w:tab/>
        <w:t>E-mail addresses</w:t>
      </w:r>
    </w:p>
    <w:p w:rsidR="003B763F" w:rsidRDefault="003B763F" w:rsidP="003B763F">
      <w:pPr>
        <w:ind w:left="720" w:hanging="720"/>
        <w:rPr>
          <w:sz w:val="28"/>
          <w:szCs w:val="28"/>
        </w:rPr>
      </w:pPr>
      <w:r>
        <w:rPr>
          <w:sz w:val="28"/>
          <w:szCs w:val="28"/>
        </w:rPr>
        <w:t>□</w:t>
      </w:r>
      <w:r>
        <w:rPr>
          <w:sz w:val="28"/>
          <w:szCs w:val="28"/>
        </w:rPr>
        <w:tab/>
        <w:t>Social Security numbers</w:t>
      </w:r>
    </w:p>
    <w:p w:rsidR="003B763F" w:rsidRDefault="003B763F" w:rsidP="003B763F">
      <w:pPr>
        <w:ind w:left="720" w:hanging="720"/>
        <w:rPr>
          <w:sz w:val="28"/>
          <w:szCs w:val="28"/>
        </w:rPr>
      </w:pPr>
      <w:r>
        <w:rPr>
          <w:sz w:val="28"/>
          <w:szCs w:val="28"/>
        </w:rPr>
        <w:t>□</w:t>
      </w:r>
      <w:r>
        <w:rPr>
          <w:sz w:val="28"/>
          <w:szCs w:val="28"/>
        </w:rPr>
        <w:tab/>
        <w:t>Medical record or prescription numbers</w:t>
      </w:r>
    </w:p>
    <w:p w:rsidR="003B763F" w:rsidRDefault="003B763F" w:rsidP="003B763F">
      <w:pPr>
        <w:ind w:left="720" w:hanging="720"/>
        <w:rPr>
          <w:sz w:val="28"/>
          <w:szCs w:val="28"/>
        </w:rPr>
      </w:pPr>
      <w:r>
        <w:rPr>
          <w:sz w:val="28"/>
          <w:szCs w:val="28"/>
        </w:rPr>
        <w:t>□</w:t>
      </w:r>
      <w:r>
        <w:rPr>
          <w:sz w:val="28"/>
          <w:szCs w:val="28"/>
        </w:rPr>
        <w:tab/>
        <w:t>Health plan beneficiary numbers</w:t>
      </w:r>
    </w:p>
    <w:p w:rsidR="003B763F" w:rsidRDefault="003B763F" w:rsidP="003B763F">
      <w:pPr>
        <w:ind w:left="720" w:hanging="720"/>
        <w:rPr>
          <w:sz w:val="28"/>
          <w:szCs w:val="28"/>
        </w:rPr>
      </w:pPr>
      <w:r>
        <w:rPr>
          <w:sz w:val="28"/>
          <w:szCs w:val="28"/>
        </w:rPr>
        <w:t>□</w:t>
      </w:r>
      <w:r>
        <w:rPr>
          <w:sz w:val="28"/>
          <w:szCs w:val="28"/>
        </w:rPr>
        <w:tab/>
        <w:t>Account numbers</w:t>
      </w:r>
    </w:p>
    <w:p w:rsidR="003B763F" w:rsidRDefault="003B763F" w:rsidP="003B763F">
      <w:pPr>
        <w:ind w:left="720" w:hanging="720"/>
        <w:rPr>
          <w:sz w:val="28"/>
          <w:szCs w:val="28"/>
        </w:rPr>
      </w:pPr>
      <w:r>
        <w:rPr>
          <w:sz w:val="28"/>
          <w:szCs w:val="28"/>
        </w:rPr>
        <w:t>□</w:t>
      </w:r>
      <w:r>
        <w:rPr>
          <w:sz w:val="28"/>
          <w:szCs w:val="28"/>
        </w:rPr>
        <w:tab/>
        <w:t>Medical device identifiers or serial numbers</w:t>
      </w:r>
    </w:p>
    <w:p w:rsidR="003B763F" w:rsidRDefault="003B763F" w:rsidP="003B763F">
      <w:pPr>
        <w:ind w:left="720" w:hanging="720"/>
        <w:rPr>
          <w:sz w:val="28"/>
          <w:szCs w:val="28"/>
        </w:rPr>
      </w:pPr>
      <w:r>
        <w:rPr>
          <w:sz w:val="28"/>
          <w:szCs w:val="28"/>
        </w:rPr>
        <w:t>□</w:t>
      </w:r>
      <w:r>
        <w:rPr>
          <w:sz w:val="28"/>
          <w:szCs w:val="28"/>
        </w:rPr>
        <w:tab/>
        <w:t>Biometric identifiers (e.g., finger or voice prints)</w:t>
      </w:r>
    </w:p>
    <w:p w:rsidR="003B763F" w:rsidRDefault="003B763F" w:rsidP="003B763F">
      <w:pPr>
        <w:ind w:left="720" w:hanging="720"/>
        <w:rPr>
          <w:sz w:val="28"/>
          <w:szCs w:val="28"/>
        </w:rPr>
      </w:pPr>
      <w:r>
        <w:rPr>
          <w:sz w:val="28"/>
          <w:szCs w:val="28"/>
        </w:rPr>
        <w:t>□</w:t>
      </w:r>
      <w:r>
        <w:rPr>
          <w:sz w:val="28"/>
          <w:szCs w:val="28"/>
        </w:rPr>
        <w:tab/>
        <w:t>Full face photographic images or comparable images</w:t>
      </w:r>
    </w:p>
    <w:p w:rsidR="003B763F" w:rsidRDefault="003B763F" w:rsidP="003B763F">
      <w:pPr>
        <w:ind w:left="720" w:hanging="720"/>
        <w:rPr>
          <w:sz w:val="28"/>
          <w:szCs w:val="28"/>
        </w:rPr>
      </w:pPr>
      <w:r>
        <w:rPr>
          <w:sz w:val="28"/>
          <w:szCs w:val="28"/>
        </w:rPr>
        <w:t>□</w:t>
      </w:r>
      <w:r>
        <w:rPr>
          <w:sz w:val="28"/>
          <w:szCs w:val="28"/>
        </w:rPr>
        <w:tab/>
        <w:t>Web Universal Resource Locations (URLs)</w:t>
      </w:r>
    </w:p>
    <w:p w:rsidR="003B763F" w:rsidRDefault="003B763F" w:rsidP="003B763F">
      <w:pPr>
        <w:ind w:left="720" w:hanging="720"/>
        <w:rPr>
          <w:sz w:val="28"/>
          <w:szCs w:val="28"/>
        </w:rPr>
      </w:pPr>
      <w:r>
        <w:rPr>
          <w:sz w:val="28"/>
          <w:szCs w:val="28"/>
        </w:rPr>
        <w:t>□</w:t>
      </w:r>
      <w:r>
        <w:rPr>
          <w:sz w:val="28"/>
          <w:szCs w:val="28"/>
        </w:rPr>
        <w:tab/>
        <w:t>Internet Protocol (IP) address numbers</w:t>
      </w:r>
    </w:p>
    <w:p w:rsidR="003B763F" w:rsidRDefault="003B763F" w:rsidP="003B763F">
      <w:pPr>
        <w:ind w:left="720" w:hanging="720"/>
        <w:rPr>
          <w:sz w:val="28"/>
          <w:szCs w:val="28"/>
        </w:rPr>
      </w:pPr>
      <w:r>
        <w:rPr>
          <w:sz w:val="28"/>
          <w:szCs w:val="28"/>
        </w:rPr>
        <w:t>□</w:t>
      </w:r>
      <w:r>
        <w:rPr>
          <w:sz w:val="28"/>
          <w:szCs w:val="28"/>
        </w:rPr>
        <w:tab/>
        <w:t xml:space="preserve">Certificate or license numbers (e.g., driver’s license numbers) </w:t>
      </w:r>
    </w:p>
    <w:p w:rsidR="003B763F" w:rsidRDefault="003B763F" w:rsidP="003B763F">
      <w:pPr>
        <w:ind w:left="720" w:hanging="720"/>
        <w:rPr>
          <w:sz w:val="28"/>
          <w:szCs w:val="28"/>
        </w:rPr>
      </w:pPr>
      <w:r>
        <w:rPr>
          <w:sz w:val="28"/>
          <w:szCs w:val="28"/>
        </w:rPr>
        <w:t>□</w:t>
      </w:r>
      <w:r>
        <w:rPr>
          <w:sz w:val="28"/>
          <w:szCs w:val="28"/>
        </w:rPr>
        <w:tab/>
        <w:t>Vehicle identifiers or serial numbers (e.g., license plate numbers, VINs)</w:t>
      </w:r>
    </w:p>
    <w:p w:rsidR="003B763F" w:rsidRDefault="003B763F" w:rsidP="003B763F">
      <w:pPr>
        <w:ind w:left="720" w:hanging="720"/>
        <w:rPr>
          <w:sz w:val="28"/>
          <w:szCs w:val="28"/>
        </w:rPr>
      </w:pPr>
      <w:r>
        <w:rPr>
          <w:sz w:val="28"/>
          <w:szCs w:val="28"/>
        </w:rPr>
        <w:t>□</w:t>
      </w:r>
      <w:r>
        <w:rPr>
          <w:sz w:val="28"/>
          <w:szCs w:val="28"/>
        </w:rPr>
        <w:tab/>
        <w:t>Linkage codes (to permit re-identification or longitudinal tracking) derived from or related to any of the above</w:t>
      </w:r>
    </w:p>
    <w:p w:rsidR="003B763F" w:rsidRDefault="003B763F" w:rsidP="003B763F">
      <w:pPr>
        <w:ind w:left="720" w:hanging="720"/>
        <w:rPr>
          <w:b/>
          <w:i/>
          <w:sz w:val="28"/>
          <w:szCs w:val="28"/>
        </w:rPr>
      </w:pPr>
    </w:p>
    <w:p w:rsidR="003B763F" w:rsidRPr="007D4315" w:rsidRDefault="003B763F" w:rsidP="003B763F">
      <w:pPr>
        <w:ind w:left="720" w:hanging="720"/>
        <w:rPr>
          <w:b/>
          <w:i/>
          <w:sz w:val="28"/>
          <w:szCs w:val="28"/>
        </w:rPr>
      </w:pPr>
      <w:r w:rsidRPr="007D4315">
        <w:rPr>
          <w:b/>
          <w:i/>
          <w:sz w:val="28"/>
          <w:szCs w:val="28"/>
        </w:rPr>
        <w:t>OR</w:t>
      </w:r>
    </w:p>
    <w:p w:rsidR="003B763F" w:rsidRDefault="003B763F" w:rsidP="003B763F">
      <w:pPr>
        <w:ind w:left="720" w:hanging="720"/>
        <w:rPr>
          <w:sz w:val="28"/>
          <w:szCs w:val="28"/>
        </w:rPr>
      </w:pPr>
    </w:p>
    <w:p w:rsidR="003B763F" w:rsidRDefault="003B763F" w:rsidP="003B763F">
      <w:pPr>
        <w:ind w:left="720"/>
        <w:rPr>
          <w:sz w:val="28"/>
          <w:szCs w:val="28"/>
        </w:rPr>
      </w:pPr>
      <w:r>
        <w:rPr>
          <w:sz w:val="28"/>
          <w:szCs w:val="28"/>
        </w:rPr>
        <w:t xml:space="preserve">By initialing here, I confirm that access to the identifiers listed above is not required or anticipated.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_____________</w:t>
      </w:r>
      <w:r>
        <w:rPr>
          <w:sz w:val="28"/>
          <w:szCs w:val="28"/>
        </w:rPr>
        <w:tab/>
      </w:r>
    </w:p>
    <w:p w:rsidR="003B763F" w:rsidRDefault="003B763F" w:rsidP="003B763F">
      <w:pPr>
        <w:rPr>
          <w:sz w:val="28"/>
          <w:szCs w:val="28"/>
        </w:rPr>
      </w:pPr>
      <w:r>
        <w:rPr>
          <w:sz w:val="28"/>
          <w:szCs w:val="28"/>
        </w:rPr>
        <w:lastRenderedPageBreak/>
        <w:t>Explain how the anonymity of the patients and the confidentiality of their records will be protected and maintained.  Include any measures that will be taken to strip identifiers from files used for data analysis, and specify where the records will be maintained and secured.</w:t>
      </w:r>
    </w:p>
    <w:p w:rsidR="003B763F" w:rsidRDefault="003B763F" w:rsidP="003B763F">
      <w:pPr>
        <w:rPr>
          <w:sz w:val="28"/>
          <w:szCs w:val="28"/>
        </w:rPr>
      </w:pPr>
      <w:r w:rsidRPr="005543AF">
        <w:rPr>
          <w:noProof/>
          <w:sz w:val="28"/>
          <w:szCs w:val="28"/>
          <w:lang w:eastAsia="zh-TW"/>
        </w:rPr>
        <w:pict>
          <v:shape id="_x0000_s1027" type="#_x0000_t202" style="position:absolute;margin-left:-.2pt;margin-top:6.1pt;width:455.7pt;height:66.75pt;z-index:251661312;mso-width-relative:margin;mso-height-relative:margin">
            <v:textbox>
              <w:txbxContent>
                <w:p w:rsidR="003B763F" w:rsidRDefault="003B763F" w:rsidP="003B763F"/>
              </w:txbxContent>
            </v:textbox>
          </v:shape>
        </w:pict>
      </w:r>
    </w:p>
    <w:p w:rsidR="003B763F" w:rsidRDefault="003B763F" w:rsidP="003B763F">
      <w:pPr>
        <w:rPr>
          <w:sz w:val="28"/>
          <w:szCs w:val="28"/>
        </w:rPr>
      </w:pPr>
      <w:r>
        <w:rPr>
          <w:sz w:val="28"/>
          <w:szCs w:val="28"/>
        </w:rPr>
        <w:t xml:space="preserve"> </w:t>
      </w:r>
    </w:p>
    <w:p w:rsidR="003B763F" w:rsidRDefault="003B763F" w:rsidP="003B763F">
      <w:pPr>
        <w:rPr>
          <w:sz w:val="28"/>
          <w:szCs w:val="28"/>
        </w:rPr>
      </w:pPr>
    </w:p>
    <w:p w:rsidR="003B763F" w:rsidRDefault="003B763F" w:rsidP="003B763F">
      <w:pPr>
        <w:rPr>
          <w:sz w:val="28"/>
          <w:szCs w:val="28"/>
        </w:rPr>
      </w:pPr>
    </w:p>
    <w:p w:rsidR="003B763F" w:rsidRDefault="003B763F" w:rsidP="003B763F">
      <w:pPr>
        <w:rPr>
          <w:sz w:val="28"/>
          <w:szCs w:val="28"/>
        </w:rPr>
      </w:pPr>
    </w:p>
    <w:p w:rsidR="003B763F" w:rsidRDefault="003B763F" w:rsidP="003B763F">
      <w:pPr>
        <w:rPr>
          <w:sz w:val="28"/>
          <w:szCs w:val="28"/>
        </w:rPr>
      </w:pPr>
      <w:r>
        <w:rPr>
          <w:sz w:val="28"/>
          <w:szCs w:val="28"/>
        </w:rPr>
        <w:t>Identify all investigators who will have access to the charts and/or data files under your authority.  Please include their e-mail addresses:</w:t>
      </w:r>
    </w:p>
    <w:p w:rsidR="003B763F" w:rsidRDefault="003B763F" w:rsidP="003B763F">
      <w:pPr>
        <w:ind w:left="720" w:hanging="720"/>
        <w:rPr>
          <w:sz w:val="28"/>
          <w:szCs w:val="28"/>
        </w:rPr>
      </w:pPr>
    </w:p>
    <w:p w:rsidR="003B763F" w:rsidRDefault="003B763F" w:rsidP="003B763F">
      <w:pPr>
        <w:ind w:left="720" w:hanging="720"/>
        <w:rPr>
          <w:sz w:val="28"/>
          <w:szCs w:val="28"/>
        </w:rPr>
      </w:pPr>
      <w:r>
        <w:rPr>
          <w:sz w:val="28"/>
          <w:szCs w:val="28"/>
        </w:rPr>
        <w:t>____________________________________</w:t>
      </w:r>
      <w:r>
        <w:rPr>
          <w:sz w:val="28"/>
          <w:szCs w:val="28"/>
        </w:rPr>
        <w:tab/>
        <w:t>______________________</w:t>
      </w:r>
    </w:p>
    <w:p w:rsidR="003B763F" w:rsidRDefault="003B763F" w:rsidP="003B763F">
      <w:pPr>
        <w:ind w:left="720" w:hanging="720"/>
        <w:rPr>
          <w:sz w:val="28"/>
          <w:szCs w:val="28"/>
        </w:rPr>
      </w:pPr>
    </w:p>
    <w:p w:rsidR="003B763F" w:rsidRDefault="003B763F" w:rsidP="003B763F">
      <w:pPr>
        <w:ind w:left="720" w:hanging="720"/>
        <w:rPr>
          <w:sz w:val="28"/>
          <w:szCs w:val="28"/>
        </w:rPr>
      </w:pPr>
      <w:r>
        <w:rPr>
          <w:sz w:val="28"/>
          <w:szCs w:val="28"/>
        </w:rPr>
        <w:t>____________________________________</w:t>
      </w:r>
      <w:r>
        <w:rPr>
          <w:sz w:val="28"/>
          <w:szCs w:val="28"/>
        </w:rPr>
        <w:tab/>
        <w:t>______________________</w:t>
      </w:r>
    </w:p>
    <w:p w:rsidR="003B763F" w:rsidRDefault="003B763F" w:rsidP="003B763F">
      <w:pPr>
        <w:ind w:left="720" w:hanging="720"/>
        <w:rPr>
          <w:sz w:val="28"/>
          <w:szCs w:val="28"/>
        </w:rPr>
      </w:pPr>
    </w:p>
    <w:p w:rsidR="003B763F" w:rsidRDefault="003B763F" w:rsidP="003B763F">
      <w:pPr>
        <w:ind w:left="720" w:hanging="720"/>
        <w:rPr>
          <w:sz w:val="28"/>
          <w:szCs w:val="28"/>
        </w:rPr>
      </w:pPr>
      <w:r>
        <w:rPr>
          <w:sz w:val="28"/>
          <w:szCs w:val="28"/>
        </w:rPr>
        <w:t>____________________________________</w:t>
      </w:r>
      <w:r>
        <w:rPr>
          <w:sz w:val="28"/>
          <w:szCs w:val="28"/>
        </w:rPr>
        <w:tab/>
        <w:t>______________________</w:t>
      </w:r>
    </w:p>
    <w:p w:rsidR="003B763F" w:rsidRDefault="003B763F" w:rsidP="003B763F">
      <w:pPr>
        <w:ind w:left="720" w:hanging="720"/>
        <w:rPr>
          <w:sz w:val="28"/>
          <w:szCs w:val="28"/>
        </w:rPr>
      </w:pPr>
    </w:p>
    <w:p w:rsidR="003B763F" w:rsidRDefault="003B763F" w:rsidP="003B763F">
      <w:pPr>
        <w:ind w:left="720" w:hanging="720"/>
        <w:rPr>
          <w:sz w:val="28"/>
          <w:szCs w:val="28"/>
        </w:rPr>
      </w:pPr>
      <w:r>
        <w:rPr>
          <w:sz w:val="28"/>
          <w:szCs w:val="28"/>
        </w:rPr>
        <w:t>____________________________________</w:t>
      </w:r>
      <w:r>
        <w:rPr>
          <w:sz w:val="28"/>
          <w:szCs w:val="28"/>
        </w:rPr>
        <w:tab/>
        <w:t>______________________</w:t>
      </w:r>
    </w:p>
    <w:p w:rsidR="003B763F" w:rsidRDefault="003B763F" w:rsidP="003B763F">
      <w:pPr>
        <w:ind w:left="720" w:hanging="720"/>
        <w:rPr>
          <w:sz w:val="28"/>
          <w:szCs w:val="28"/>
        </w:rPr>
      </w:pPr>
    </w:p>
    <w:p w:rsidR="003B763F" w:rsidRDefault="003B763F" w:rsidP="003B763F">
      <w:pPr>
        <w:ind w:left="720" w:hanging="720"/>
        <w:rPr>
          <w:sz w:val="28"/>
          <w:szCs w:val="28"/>
        </w:rPr>
      </w:pPr>
      <w:r>
        <w:rPr>
          <w:sz w:val="28"/>
          <w:szCs w:val="28"/>
        </w:rPr>
        <w:t>____________________________________</w:t>
      </w:r>
      <w:r>
        <w:rPr>
          <w:sz w:val="28"/>
          <w:szCs w:val="28"/>
        </w:rPr>
        <w:tab/>
        <w:t>______________________</w:t>
      </w:r>
    </w:p>
    <w:p w:rsidR="003B763F" w:rsidRDefault="003B763F" w:rsidP="003B763F">
      <w:pPr>
        <w:ind w:left="720" w:hanging="720"/>
        <w:rPr>
          <w:sz w:val="28"/>
          <w:szCs w:val="28"/>
        </w:rPr>
      </w:pPr>
    </w:p>
    <w:p w:rsidR="003B763F" w:rsidRDefault="003B763F" w:rsidP="003B763F">
      <w:pPr>
        <w:ind w:left="720" w:hanging="720"/>
        <w:rPr>
          <w:sz w:val="28"/>
          <w:szCs w:val="28"/>
        </w:rPr>
      </w:pPr>
      <w:r>
        <w:rPr>
          <w:sz w:val="28"/>
          <w:szCs w:val="28"/>
        </w:rPr>
        <w:t>____________________________________</w:t>
      </w:r>
      <w:r>
        <w:rPr>
          <w:sz w:val="28"/>
          <w:szCs w:val="28"/>
        </w:rPr>
        <w:tab/>
        <w:t>______________________</w:t>
      </w:r>
    </w:p>
    <w:p w:rsidR="003B763F" w:rsidRDefault="003B763F" w:rsidP="003B763F">
      <w:pPr>
        <w:ind w:left="720" w:hanging="720"/>
        <w:rPr>
          <w:sz w:val="28"/>
          <w:szCs w:val="28"/>
        </w:rPr>
      </w:pPr>
    </w:p>
    <w:p w:rsidR="003B763F" w:rsidRDefault="003B763F" w:rsidP="003B763F">
      <w:pPr>
        <w:tabs>
          <w:tab w:val="left" w:pos="720"/>
          <w:tab w:val="center" w:pos="4320"/>
          <w:tab w:val="right" w:pos="8640"/>
        </w:tabs>
        <w:rPr>
          <w:bCs/>
          <w:sz w:val="28"/>
        </w:rPr>
      </w:pPr>
      <w:r w:rsidRPr="009732DE">
        <w:rPr>
          <w:bCs/>
          <w:sz w:val="28"/>
        </w:rPr>
        <w:t xml:space="preserve">Applications/Protocols </w:t>
      </w:r>
      <w:r>
        <w:rPr>
          <w:bCs/>
          <w:sz w:val="28"/>
        </w:rPr>
        <w:t>can</w:t>
      </w:r>
      <w:r w:rsidRPr="009732DE">
        <w:rPr>
          <w:bCs/>
          <w:sz w:val="28"/>
        </w:rPr>
        <w:t xml:space="preserve"> be delivered </w:t>
      </w:r>
      <w:r>
        <w:rPr>
          <w:bCs/>
          <w:sz w:val="28"/>
        </w:rPr>
        <w:t>to the Office of Regulatory Research Compliance</w:t>
      </w:r>
      <w:r w:rsidRPr="009732DE">
        <w:rPr>
          <w:bCs/>
          <w:sz w:val="28"/>
        </w:rPr>
        <w:t>, located in the HU Research Building-1, 1840 Seventh Street, N.W., Suite #309, Howard University, Washington, DC 200</w:t>
      </w:r>
      <w:r>
        <w:rPr>
          <w:bCs/>
          <w:sz w:val="28"/>
        </w:rPr>
        <w:t xml:space="preserve">01 or submitted online at </w:t>
      </w:r>
      <w:hyperlink r:id="rId5" w:history="1">
        <w:r w:rsidRPr="00F929F4">
          <w:rPr>
            <w:rStyle w:val="Hyperlink"/>
            <w:bCs/>
            <w:sz w:val="28"/>
          </w:rPr>
          <w:t>http://www.howard.edu/orrc</w:t>
        </w:r>
      </w:hyperlink>
    </w:p>
    <w:p w:rsidR="003B763F" w:rsidRDefault="003B763F" w:rsidP="003B763F">
      <w:pPr>
        <w:tabs>
          <w:tab w:val="left" w:pos="720"/>
          <w:tab w:val="center" w:pos="4320"/>
          <w:tab w:val="right" w:pos="8640"/>
        </w:tabs>
        <w:rPr>
          <w:bCs/>
          <w:sz w:val="28"/>
        </w:rPr>
      </w:pPr>
    </w:p>
    <w:p w:rsidR="003B763F" w:rsidRDefault="003B763F" w:rsidP="003B763F">
      <w:pPr>
        <w:tabs>
          <w:tab w:val="left" w:pos="720"/>
          <w:tab w:val="center" w:pos="4320"/>
          <w:tab w:val="right" w:pos="8640"/>
        </w:tabs>
        <w:rPr>
          <w:bCs/>
          <w:sz w:val="28"/>
        </w:rPr>
      </w:pPr>
      <w:r>
        <w:rPr>
          <w:bCs/>
          <w:sz w:val="28"/>
        </w:rPr>
        <w:t>S</w:t>
      </w:r>
      <w:r w:rsidRPr="009732DE">
        <w:rPr>
          <w:bCs/>
          <w:sz w:val="28"/>
        </w:rPr>
        <w:t xml:space="preserve">hould you have any questions, you may e-mail: </w:t>
      </w:r>
      <w:hyperlink r:id="rId6" w:history="1">
        <w:r>
          <w:rPr>
            <w:bCs/>
            <w:color w:val="0000FF"/>
            <w:sz w:val="28"/>
            <w:u w:val="single"/>
          </w:rPr>
          <w:t>theorrc</w:t>
        </w:r>
        <w:r w:rsidRPr="009732DE">
          <w:rPr>
            <w:bCs/>
            <w:color w:val="0000FF"/>
            <w:sz w:val="28"/>
            <w:u w:val="single"/>
          </w:rPr>
          <w:t>@howard.edu</w:t>
        </w:r>
      </w:hyperlink>
      <w:r>
        <w:rPr>
          <w:bCs/>
          <w:sz w:val="28"/>
        </w:rPr>
        <w:t xml:space="preserve"> </w:t>
      </w:r>
      <w:r w:rsidRPr="009732DE">
        <w:rPr>
          <w:bCs/>
          <w:sz w:val="28"/>
        </w:rPr>
        <w:t xml:space="preserve">or call the </w:t>
      </w:r>
      <w:r>
        <w:rPr>
          <w:bCs/>
          <w:sz w:val="28"/>
        </w:rPr>
        <w:t>ORRC</w:t>
      </w:r>
      <w:r w:rsidRPr="009732DE">
        <w:rPr>
          <w:bCs/>
          <w:sz w:val="28"/>
        </w:rPr>
        <w:t xml:space="preserve"> at (202) 865-8597.</w:t>
      </w:r>
    </w:p>
    <w:p w:rsidR="003B763F" w:rsidRDefault="003B763F" w:rsidP="003B763F">
      <w:pPr>
        <w:tabs>
          <w:tab w:val="left" w:pos="720"/>
          <w:tab w:val="center" w:pos="4320"/>
          <w:tab w:val="right" w:pos="8640"/>
        </w:tabs>
        <w:rPr>
          <w:bCs/>
          <w:sz w:val="28"/>
        </w:rPr>
      </w:pPr>
    </w:p>
    <w:p w:rsidR="003B763F" w:rsidRPr="00F56457" w:rsidRDefault="003B763F" w:rsidP="003B763F">
      <w:pPr>
        <w:tabs>
          <w:tab w:val="left" w:pos="720"/>
          <w:tab w:val="center" w:pos="4320"/>
          <w:tab w:val="right" w:pos="8640"/>
        </w:tabs>
        <w:rPr>
          <w:b/>
          <w:bCs/>
          <w:sz w:val="28"/>
        </w:rPr>
      </w:pPr>
      <w:r w:rsidRPr="00F56457">
        <w:rPr>
          <w:b/>
          <w:bCs/>
          <w:sz w:val="28"/>
        </w:rPr>
        <w:t>B1-Checklist</w:t>
      </w:r>
    </w:p>
    <w:p w:rsidR="003B763F" w:rsidRDefault="003B763F" w:rsidP="003B763F">
      <w:pPr>
        <w:rPr>
          <w:sz w:val="28"/>
          <w:szCs w:val="28"/>
        </w:rPr>
      </w:pPr>
      <w:r>
        <w:rPr>
          <w:sz w:val="28"/>
          <w:szCs w:val="28"/>
        </w:rPr>
        <w:t xml:space="preserve">[ </w:t>
      </w:r>
      <w:proofErr w:type="gramStart"/>
      <w:r>
        <w:rPr>
          <w:sz w:val="28"/>
          <w:szCs w:val="28"/>
        </w:rPr>
        <w:t>]  Original</w:t>
      </w:r>
      <w:proofErr w:type="gramEnd"/>
      <w:r>
        <w:rPr>
          <w:sz w:val="28"/>
          <w:szCs w:val="28"/>
        </w:rPr>
        <w:t xml:space="preserve"> B-1 Form</w:t>
      </w:r>
      <w:r>
        <w:rPr>
          <w:sz w:val="28"/>
          <w:szCs w:val="28"/>
        </w:rPr>
        <w:br/>
        <w:t>[ ]  HUH HIPAA Certifications for all researchers</w:t>
      </w:r>
    </w:p>
    <w:p w:rsidR="003B763F" w:rsidRDefault="003B763F" w:rsidP="003B763F">
      <w:pPr>
        <w:rPr>
          <w:sz w:val="28"/>
          <w:szCs w:val="28"/>
        </w:rPr>
      </w:pPr>
      <w:r>
        <w:rPr>
          <w:sz w:val="28"/>
          <w:szCs w:val="28"/>
        </w:rPr>
        <w:t xml:space="preserve">[ </w:t>
      </w:r>
      <w:proofErr w:type="gramStart"/>
      <w:r>
        <w:rPr>
          <w:sz w:val="28"/>
          <w:szCs w:val="28"/>
        </w:rPr>
        <w:t>]  CITI</w:t>
      </w:r>
      <w:proofErr w:type="gramEnd"/>
      <w:r>
        <w:rPr>
          <w:sz w:val="28"/>
          <w:szCs w:val="28"/>
        </w:rPr>
        <w:t xml:space="preserve"> Certifications for all researchers</w:t>
      </w:r>
      <w:r>
        <w:rPr>
          <w:sz w:val="28"/>
          <w:szCs w:val="28"/>
        </w:rPr>
        <w:br/>
        <w:t>[ ]  CV/Bio for all researchers</w:t>
      </w:r>
    </w:p>
    <w:p w:rsidR="003B763F" w:rsidRDefault="003B763F" w:rsidP="003B763F">
      <w:pPr>
        <w:rPr>
          <w:sz w:val="28"/>
          <w:szCs w:val="28"/>
        </w:rPr>
      </w:pPr>
    </w:p>
    <w:p w:rsidR="003B763F" w:rsidRPr="00F657C5" w:rsidRDefault="003B763F" w:rsidP="003B763F">
      <w:pPr>
        <w:rPr>
          <w:sz w:val="28"/>
          <w:szCs w:val="28"/>
        </w:rPr>
      </w:pPr>
      <w:r>
        <w:rPr>
          <w:sz w:val="28"/>
          <w:szCs w:val="28"/>
        </w:rPr>
        <w:t xml:space="preserve">rev </w:t>
      </w:r>
      <w:r w:rsidR="0075365F">
        <w:rPr>
          <w:sz w:val="28"/>
          <w:szCs w:val="28"/>
        </w:rPr>
        <w:t>11</w:t>
      </w:r>
      <w:r>
        <w:rPr>
          <w:sz w:val="28"/>
          <w:szCs w:val="28"/>
        </w:rPr>
        <w:t>/</w:t>
      </w:r>
      <w:r w:rsidR="0075365F">
        <w:rPr>
          <w:sz w:val="28"/>
          <w:szCs w:val="28"/>
        </w:rPr>
        <w:t>01</w:t>
      </w:r>
      <w:r>
        <w:rPr>
          <w:sz w:val="28"/>
          <w:szCs w:val="28"/>
        </w:rPr>
        <w:t>/2012</w:t>
      </w:r>
    </w:p>
    <w:p w:rsidR="00A40D0E" w:rsidRDefault="00A40D0E"/>
    <w:sectPr w:rsidR="00A40D0E" w:rsidSect="00F657C5">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315" w:rsidRDefault="00ED68C7">
    <w:pPr>
      <w:pStyle w:val="Footer"/>
      <w:jc w:val="center"/>
    </w:pPr>
    <w:r>
      <w:t xml:space="preserve">Page </w:t>
    </w:r>
    <w:r>
      <w:rPr>
        <w:b/>
      </w:rPr>
      <w:fldChar w:fldCharType="begin"/>
    </w:r>
    <w:r>
      <w:rPr>
        <w:b/>
      </w:rPr>
      <w:instrText xml:space="preserve"> PAGE </w:instrText>
    </w:r>
    <w:r>
      <w:rPr>
        <w:b/>
      </w:rPr>
      <w:fldChar w:fldCharType="separate"/>
    </w:r>
    <w:r w:rsidR="0075365F">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75365F">
      <w:rPr>
        <w:b/>
        <w:noProof/>
      </w:rPr>
      <w:t>4</w:t>
    </w:r>
    <w:r>
      <w:rPr>
        <w:b/>
      </w:rPr>
      <w:fldChar w:fldCharType="end"/>
    </w:r>
  </w:p>
  <w:p w:rsidR="007D4315" w:rsidRDefault="00ED68C7">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5E8E"/>
    <w:multiLevelType w:val="hybridMultilevel"/>
    <w:tmpl w:val="0CCEBF12"/>
    <w:lvl w:ilvl="0" w:tplc="86922D52">
      <w:start w:val="1"/>
      <w:numFmt w:val="bullet"/>
      <w:lvlText w:val=""/>
      <w:lvlJc w:val="left"/>
      <w:pPr>
        <w:ind w:left="2160" w:hanging="360"/>
      </w:pPr>
      <w:rPr>
        <w:rFonts w:ascii="Wingdings" w:hAnsi="Wingdings"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39B2043"/>
    <w:multiLevelType w:val="hybridMultilevel"/>
    <w:tmpl w:val="BAE6A2E6"/>
    <w:lvl w:ilvl="0" w:tplc="DC589FE0">
      <w:start w:val="1"/>
      <w:numFmt w:val="upperLetter"/>
      <w:lvlText w:val="%1."/>
      <w:lvlJc w:val="left"/>
      <w:pPr>
        <w:tabs>
          <w:tab w:val="num" w:pos="720"/>
        </w:tabs>
        <w:ind w:left="720" w:hanging="720"/>
      </w:pPr>
      <w:rPr>
        <w:rFonts w:ascii="Times New Roman" w:eastAsia="Times New Roman" w:hAnsi="Times New Roman" w:cs="Times New Roman"/>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775F4471"/>
    <w:multiLevelType w:val="hybridMultilevel"/>
    <w:tmpl w:val="4C941A7C"/>
    <w:lvl w:ilvl="0" w:tplc="6A38602C">
      <w:start w:val="1"/>
      <w:numFmt w:val="decimal"/>
      <w:lvlText w:val="%1."/>
      <w:lvlJc w:val="left"/>
      <w:pPr>
        <w:tabs>
          <w:tab w:val="num" w:pos="720"/>
        </w:tabs>
        <w:ind w:left="720" w:hanging="720"/>
      </w:pPr>
      <w:rPr>
        <w:rFonts w:hint="default"/>
        <w:b/>
      </w:rPr>
    </w:lvl>
    <w:lvl w:ilvl="1" w:tplc="32B0E2A0">
      <w:start w:val="1"/>
      <w:numFmt w:val="lowerLetter"/>
      <w:lvlText w:val="(%2)"/>
      <w:lvlJc w:val="left"/>
      <w:pPr>
        <w:tabs>
          <w:tab w:val="num" w:pos="0"/>
        </w:tabs>
        <w:ind w:left="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763F"/>
    <w:rsid w:val="00020D73"/>
    <w:rsid w:val="00046D24"/>
    <w:rsid w:val="001119C4"/>
    <w:rsid w:val="001F7A2A"/>
    <w:rsid w:val="00231BCF"/>
    <w:rsid w:val="0036720A"/>
    <w:rsid w:val="00384903"/>
    <w:rsid w:val="003A055A"/>
    <w:rsid w:val="003A4F65"/>
    <w:rsid w:val="003B4000"/>
    <w:rsid w:val="003B763F"/>
    <w:rsid w:val="004B7357"/>
    <w:rsid w:val="00515EE7"/>
    <w:rsid w:val="0056428D"/>
    <w:rsid w:val="005B75E5"/>
    <w:rsid w:val="006618AF"/>
    <w:rsid w:val="006645C9"/>
    <w:rsid w:val="00691F6A"/>
    <w:rsid w:val="006C547D"/>
    <w:rsid w:val="007172ED"/>
    <w:rsid w:val="0075365F"/>
    <w:rsid w:val="0079622B"/>
    <w:rsid w:val="007C21AA"/>
    <w:rsid w:val="008041FD"/>
    <w:rsid w:val="00910B0F"/>
    <w:rsid w:val="00961CD2"/>
    <w:rsid w:val="009C397E"/>
    <w:rsid w:val="009E7BD9"/>
    <w:rsid w:val="00A40D0E"/>
    <w:rsid w:val="00AA06D6"/>
    <w:rsid w:val="00AA5CF4"/>
    <w:rsid w:val="00B0292A"/>
    <w:rsid w:val="00B54574"/>
    <w:rsid w:val="00BD7806"/>
    <w:rsid w:val="00C04F43"/>
    <w:rsid w:val="00C43577"/>
    <w:rsid w:val="00C711AE"/>
    <w:rsid w:val="00D40949"/>
    <w:rsid w:val="00E92F22"/>
    <w:rsid w:val="00EA4E04"/>
    <w:rsid w:val="00EC44C5"/>
    <w:rsid w:val="00ED68C7"/>
    <w:rsid w:val="00F63EC9"/>
    <w:rsid w:val="00F93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6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763F"/>
    <w:rPr>
      <w:color w:val="0000FF"/>
      <w:u w:val="single"/>
    </w:rPr>
  </w:style>
  <w:style w:type="paragraph" w:styleId="Footer">
    <w:name w:val="footer"/>
    <w:basedOn w:val="Normal"/>
    <w:link w:val="FooterChar"/>
    <w:uiPriority w:val="99"/>
    <w:rsid w:val="003B763F"/>
    <w:pPr>
      <w:tabs>
        <w:tab w:val="center" w:pos="4320"/>
        <w:tab w:val="right" w:pos="8640"/>
      </w:tabs>
    </w:pPr>
    <w:rPr>
      <w:lang/>
    </w:rPr>
  </w:style>
  <w:style w:type="character" w:customStyle="1" w:styleId="FooterChar">
    <w:name w:val="Footer Char"/>
    <w:basedOn w:val="DefaultParagraphFont"/>
    <w:link w:val="Footer"/>
    <w:uiPriority w:val="99"/>
    <w:rsid w:val="003B763F"/>
    <w:rPr>
      <w:rFonts w:ascii="Times New Roman" w:eastAsia="Times New Roman" w:hAnsi="Times New Roman" w:cs="Times New Roman"/>
      <w:sz w:val="24"/>
      <w:szCs w:val="24"/>
      <w:lang/>
    </w:rPr>
  </w:style>
  <w:style w:type="paragraph" w:styleId="Title">
    <w:name w:val="Title"/>
    <w:basedOn w:val="Normal"/>
    <w:link w:val="TitleChar"/>
    <w:qFormat/>
    <w:rsid w:val="003B763F"/>
    <w:pPr>
      <w:jc w:val="center"/>
    </w:pPr>
    <w:rPr>
      <w:b/>
      <w:sz w:val="32"/>
      <w:szCs w:val="20"/>
      <w:lang/>
    </w:rPr>
  </w:style>
  <w:style w:type="character" w:customStyle="1" w:styleId="TitleChar">
    <w:name w:val="Title Char"/>
    <w:basedOn w:val="DefaultParagraphFont"/>
    <w:link w:val="Title"/>
    <w:rsid w:val="003B763F"/>
    <w:rPr>
      <w:rFonts w:ascii="Times New Roman" w:eastAsia="Times New Roman" w:hAnsi="Times New Roman" w:cs="Times New Roman"/>
      <w:b/>
      <w:sz w:val="32"/>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irb@howard.edu" TargetMode="External"/><Relationship Id="rId5" Type="http://schemas.openxmlformats.org/officeDocument/2006/relationships/hyperlink" Target="http://www.howard.edu/orr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786</Words>
  <Characters>4588</Characters>
  <Application>Microsoft Office Word</Application>
  <DocSecurity>0</DocSecurity>
  <Lines>208</Lines>
  <Paragraphs>109</Paragraphs>
  <ScaleCrop>false</ScaleCrop>
  <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calvin.smith</dc:creator>
  <cp:lastModifiedBy>calvin.smith</cp:lastModifiedBy>
  <cp:revision>2</cp:revision>
  <dcterms:created xsi:type="dcterms:W3CDTF">2012-11-01T19:10:00Z</dcterms:created>
  <dcterms:modified xsi:type="dcterms:W3CDTF">2012-11-01T19:17:00Z</dcterms:modified>
</cp:coreProperties>
</file>